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C78" w:rsidRPr="00716C78" w:rsidRDefault="00716C78" w:rsidP="00716C78">
      <w:pPr>
        <w:pStyle w:val="ConsPlusNormal"/>
        <w:spacing w:line="20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16C78">
        <w:rPr>
          <w:rFonts w:ascii="Times New Roman" w:hAnsi="Times New Roman" w:cs="Times New Roman"/>
          <w:b/>
          <w:sz w:val="28"/>
          <w:szCs w:val="28"/>
        </w:rPr>
        <w:t>МАРКИРОВКА ТОВАРОВ</w:t>
      </w:r>
    </w:p>
    <w:p w:rsidR="00716C78" w:rsidRPr="00716C78" w:rsidRDefault="00716C78" w:rsidP="00716C78">
      <w:pPr>
        <w:pStyle w:val="ConsPlusNormal"/>
        <w:spacing w:line="20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6C78" w:rsidRPr="00716C78" w:rsidRDefault="00716C78" w:rsidP="00716C7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Согласно </w:t>
      </w:r>
      <w:r w:rsidRPr="00716C78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16C78">
        <w:rPr>
          <w:rFonts w:ascii="Times New Roman" w:hAnsi="Times New Roman" w:cs="Times New Roman"/>
          <w:sz w:val="28"/>
          <w:szCs w:val="28"/>
        </w:rPr>
        <w:t xml:space="preserve"> Правительства РФ от 30.11.2022 N 2178</w:t>
      </w:r>
      <w:r w:rsidRPr="00716C78">
        <w:rPr>
          <w:rFonts w:ascii="Times New Roman" w:hAnsi="Times New Roman" w:cs="Times New Roman"/>
          <w:b/>
          <w:sz w:val="28"/>
          <w:szCs w:val="28"/>
        </w:rPr>
        <w:t xml:space="preserve">15.12.2022 года завершается эксперимент по маркировке и мониторингу оборота отдельных видов </w:t>
      </w:r>
      <w:proofErr w:type="spellStart"/>
      <w:r w:rsidRPr="00716C78">
        <w:rPr>
          <w:rFonts w:ascii="Times New Roman" w:hAnsi="Times New Roman" w:cs="Times New Roman"/>
          <w:b/>
          <w:sz w:val="28"/>
          <w:szCs w:val="28"/>
        </w:rPr>
        <w:t>никотинсодержащих</w:t>
      </w:r>
      <w:proofErr w:type="spellEnd"/>
      <w:r w:rsidRPr="00716C78">
        <w:rPr>
          <w:rFonts w:ascii="Times New Roman" w:hAnsi="Times New Roman" w:cs="Times New Roman"/>
          <w:b/>
          <w:sz w:val="28"/>
          <w:szCs w:val="28"/>
        </w:rPr>
        <w:t xml:space="preserve"> жидкостей и электронных систем доставки никотина</w:t>
      </w:r>
    </w:p>
    <w:p w:rsidR="00716C78" w:rsidRPr="00716C78" w:rsidRDefault="00716C78" w:rsidP="00716C78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6C78">
        <w:rPr>
          <w:rFonts w:ascii="Times New Roman" w:hAnsi="Times New Roman" w:cs="Times New Roman"/>
          <w:sz w:val="28"/>
          <w:szCs w:val="28"/>
        </w:rPr>
        <w:t xml:space="preserve">Одновременно истекает срок, в течение которого на территории РФ допускается ввод в оборот указанной </w:t>
      </w:r>
      <w:proofErr w:type="spellStart"/>
      <w:r w:rsidRPr="00716C78">
        <w:rPr>
          <w:rFonts w:ascii="Times New Roman" w:hAnsi="Times New Roman" w:cs="Times New Roman"/>
          <w:sz w:val="28"/>
          <w:szCs w:val="28"/>
        </w:rPr>
        <w:t>никотинсодержащей</w:t>
      </w:r>
      <w:proofErr w:type="spellEnd"/>
      <w:r w:rsidRPr="00716C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16C78">
        <w:rPr>
          <w:rFonts w:ascii="Times New Roman" w:hAnsi="Times New Roman" w:cs="Times New Roman"/>
          <w:sz w:val="28"/>
          <w:szCs w:val="28"/>
        </w:rPr>
        <w:t>безникотиновой</w:t>
      </w:r>
      <w:proofErr w:type="spellEnd"/>
      <w:r w:rsidRPr="00716C78">
        <w:rPr>
          <w:rFonts w:ascii="Times New Roman" w:hAnsi="Times New Roman" w:cs="Times New Roman"/>
          <w:sz w:val="28"/>
          <w:szCs w:val="28"/>
        </w:rPr>
        <w:t xml:space="preserve"> продукции без маркировки.</w:t>
      </w:r>
    </w:p>
    <w:p w:rsidR="00F16EA6" w:rsidRPr="00716C78" w:rsidRDefault="00F16EA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6EA6" w:rsidRPr="0071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28"/>
    <w:rsid w:val="006A2928"/>
    <w:rsid w:val="00716C78"/>
    <w:rsid w:val="00F1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25A46-A544-4BB8-A50B-3B5F15E7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C7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Лялеко Наталья Васильевна</dc:creator>
  <cp:keywords/>
  <dc:description/>
  <cp:lastModifiedBy>Лялеко Наталья Васильевна</cp:lastModifiedBy>
  <cp:revision>2</cp:revision>
  <dcterms:created xsi:type="dcterms:W3CDTF">2022-12-07T03:52:00Z</dcterms:created>
  <dcterms:modified xsi:type="dcterms:W3CDTF">2022-12-07T03:53:00Z</dcterms:modified>
</cp:coreProperties>
</file>